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7B22" w14:textId="77777777" w:rsidR="008C3A0E" w:rsidRDefault="008C3A0E" w:rsidP="00374FDA">
      <w:pPr>
        <w:rPr>
          <w:sz w:val="56"/>
          <w:szCs w:val="56"/>
        </w:rPr>
      </w:pPr>
    </w:p>
    <w:p w14:paraId="61ED2C79" w14:textId="00A82A32" w:rsidR="00A23B64" w:rsidRPr="009975DD" w:rsidRDefault="009975DD" w:rsidP="009975DD">
      <w:pPr>
        <w:jc w:val="center"/>
        <w:rPr>
          <w:sz w:val="56"/>
          <w:szCs w:val="56"/>
        </w:rPr>
      </w:pPr>
      <w:r w:rsidRPr="009975DD">
        <w:rPr>
          <w:sz w:val="56"/>
          <w:szCs w:val="56"/>
        </w:rPr>
        <w:t>Školní preventivní strategie</w:t>
      </w:r>
    </w:p>
    <w:p w14:paraId="55E93430" w14:textId="77777777" w:rsidR="00374FDA" w:rsidRDefault="00374FDA" w:rsidP="00374FDA">
      <w:pPr>
        <w:jc w:val="center"/>
        <w:rPr>
          <w:sz w:val="56"/>
          <w:szCs w:val="56"/>
        </w:rPr>
      </w:pPr>
      <w:r>
        <w:rPr>
          <w:sz w:val="56"/>
          <w:szCs w:val="56"/>
        </w:rPr>
        <w:t>na období 2022</w:t>
      </w:r>
      <w:r w:rsidRPr="009975DD">
        <w:rPr>
          <w:sz w:val="56"/>
          <w:szCs w:val="56"/>
        </w:rPr>
        <w:t>–2027</w:t>
      </w:r>
    </w:p>
    <w:p w14:paraId="6E83ECF4" w14:textId="77777777" w:rsidR="00374FDA" w:rsidRDefault="00374FDA" w:rsidP="00374FDA">
      <w:pPr>
        <w:jc w:val="center"/>
        <w:rPr>
          <w:sz w:val="56"/>
          <w:szCs w:val="56"/>
        </w:rPr>
      </w:pPr>
    </w:p>
    <w:p w14:paraId="1351F4EA" w14:textId="77777777" w:rsidR="00374FDA" w:rsidRPr="00374FDA" w:rsidRDefault="00374FDA" w:rsidP="009975DD">
      <w:pPr>
        <w:jc w:val="center"/>
        <w:rPr>
          <w:rFonts w:cstheme="minorHAnsi"/>
          <w:spacing w:val="30"/>
          <w:sz w:val="24"/>
          <w:szCs w:val="24"/>
        </w:rPr>
      </w:pPr>
    </w:p>
    <w:p w14:paraId="19352AD5" w14:textId="77777777" w:rsidR="00581424" w:rsidRDefault="00374FDA" w:rsidP="009975DD">
      <w:pPr>
        <w:jc w:val="center"/>
        <w:rPr>
          <w:rFonts w:cstheme="minorHAnsi"/>
          <w:spacing w:val="30"/>
          <w:sz w:val="44"/>
          <w:szCs w:val="44"/>
        </w:rPr>
      </w:pPr>
      <w:r w:rsidRPr="00374FDA">
        <w:rPr>
          <w:rFonts w:cstheme="minorHAnsi"/>
          <w:spacing w:val="30"/>
          <w:sz w:val="44"/>
          <w:szCs w:val="44"/>
        </w:rPr>
        <w:t>Základní škola a mateřská škola Šaratice, příspěvková organizace,</w:t>
      </w:r>
    </w:p>
    <w:p w14:paraId="4CE63871" w14:textId="3021BBFA" w:rsidR="009975DD" w:rsidRPr="00374FDA" w:rsidRDefault="00374FDA" w:rsidP="009975DD">
      <w:pPr>
        <w:jc w:val="center"/>
        <w:rPr>
          <w:rFonts w:cstheme="minorHAnsi"/>
          <w:sz w:val="44"/>
          <w:szCs w:val="44"/>
        </w:rPr>
      </w:pPr>
      <w:r w:rsidRPr="00374FDA">
        <w:rPr>
          <w:rFonts w:cstheme="minorHAnsi"/>
          <w:spacing w:val="30"/>
          <w:sz w:val="44"/>
          <w:szCs w:val="44"/>
        </w:rPr>
        <w:t xml:space="preserve"> Náves 96, 683 52 Šaratice</w:t>
      </w:r>
      <w:r w:rsidRPr="00374FDA">
        <w:rPr>
          <w:rFonts w:cstheme="minorHAnsi"/>
          <w:sz w:val="44"/>
          <w:szCs w:val="44"/>
        </w:rPr>
        <w:t xml:space="preserve"> </w:t>
      </w:r>
    </w:p>
    <w:p w14:paraId="73DD7EAF" w14:textId="77777777" w:rsidR="00374FDA" w:rsidRPr="009975DD" w:rsidRDefault="00374FDA" w:rsidP="009975DD">
      <w:pPr>
        <w:jc w:val="center"/>
        <w:rPr>
          <w:sz w:val="96"/>
          <w:szCs w:val="96"/>
        </w:rPr>
      </w:pPr>
    </w:p>
    <w:p w14:paraId="40229148" w14:textId="77777777" w:rsidR="00374FDA" w:rsidRPr="00374FDA" w:rsidRDefault="00374FDA" w:rsidP="00374FDA">
      <w:pPr>
        <w:jc w:val="center"/>
        <w:rPr>
          <w:sz w:val="56"/>
          <w:szCs w:val="56"/>
        </w:rPr>
      </w:pPr>
    </w:p>
    <w:p w14:paraId="647E1DAD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1D211A5B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19FCDE91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14F329CF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4F97A877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0826B4E6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4FF6A2F6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43D6952D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1A25C913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61D5291C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56262C79" w14:textId="77777777" w:rsidR="00374FDA" w:rsidRDefault="00374FDA" w:rsidP="00374FDA">
      <w:pPr>
        <w:rPr>
          <w:rFonts w:ascii="Cambria" w:hAnsi="Cambria"/>
          <w:b/>
          <w:spacing w:val="30"/>
          <w:sz w:val="24"/>
          <w:szCs w:val="24"/>
        </w:rPr>
      </w:pPr>
    </w:p>
    <w:p w14:paraId="49970EAF" w14:textId="77777777" w:rsidR="00374FDA" w:rsidRDefault="00374FDA" w:rsidP="00374FDA">
      <w:pPr>
        <w:rPr>
          <w:rFonts w:ascii="Cambria" w:hAnsi="Cambria"/>
          <w:spacing w:val="30"/>
          <w:sz w:val="24"/>
          <w:szCs w:val="24"/>
        </w:rPr>
      </w:pPr>
    </w:p>
    <w:p w14:paraId="623C17B2" w14:textId="35D5FAE6" w:rsidR="009975DD" w:rsidRPr="00374FDA" w:rsidRDefault="009975DD" w:rsidP="00374FDA">
      <w:pPr>
        <w:rPr>
          <w:rFonts w:ascii="Cambria" w:hAnsi="Cambria"/>
          <w:spacing w:val="30"/>
          <w:sz w:val="24"/>
          <w:szCs w:val="24"/>
        </w:rPr>
      </w:pPr>
      <w:r w:rsidRPr="00637D9A">
        <w:rPr>
          <w:rFonts w:ascii="Times New Roman" w:hAnsi="Times New Roman" w:cs="Times New Roman"/>
          <w:i/>
          <w:iCs/>
          <w:sz w:val="24"/>
          <w:szCs w:val="24"/>
        </w:rPr>
        <w:lastRenderedPageBreak/>
        <w:t>„Základním principem primární prevence rizikového chování u žáků je výchova k předcházení a minimalizaci rizikových projevů chování, kde zdravému životnímu stylu, k rozvoji pozitivního sociálního chování a rozvoji psychosociálních dovednostní a zvládání zátěžových situací osobnosti. „</w:t>
      </w:r>
    </w:p>
    <w:p w14:paraId="6F1AD5E4" w14:textId="77777777" w:rsidR="005D300A" w:rsidRPr="00637D9A" w:rsidRDefault="005D300A" w:rsidP="009975D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3DEB1E7" w14:textId="27F9BFC8" w:rsidR="009975DD" w:rsidRPr="00637D9A" w:rsidRDefault="009975DD" w:rsidP="009975DD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Smyslem primární prevence je:</w:t>
      </w:r>
    </w:p>
    <w:p w14:paraId="333F3605" w14:textId="75715379" w:rsidR="009975DD" w:rsidRPr="00637D9A" w:rsidRDefault="009975DD" w:rsidP="009975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učit děti myslet</w:t>
      </w:r>
    </w:p>
    <w:p w14:paraId="2BCE33BD" w14:textId="62985117" w:rsidR="009975DD" w:rsidRPr="00637D9A" w:rsidRDefault="009975DD" w:rsidP="009975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hledat smysl</w:t>
      </w:r>
    </w:p>
    <w:p w14:paraId="15CC0E99" w14:textId="295311D4" w:rsidR="009975DD" w:rsidRPr="00637D9A" w:rsidRDefault="009975DD" w:rsidP="009975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umět se rozhodovat</w:t>
      </w:r>
    </w:p>
    <w:p w14:paraId="2C646ED0" w14:textId="09FEF763" w:rsidR="009975DD" w:rsidRPr="00637D9A" w:rsidRDefault="009975DD" w:rsidP="009975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nést odpovědnost</w:t>
      </w:r>
    </w:p>
    <w:p w14:paraId="3C2F9C52" w14:textId="2EFB7EBA" w:rsidR="009975DD" w:rsidRPr="00637D9A" w:rsidRDefault="009975DD" w:rsidP="009975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žít ve svobodě. </w:t>
      </w:r>
    </w:p>
    <w:p w14:paraId="01396869" w14:textId="5BE8325B" w:rsidR="009975DD" w:rsidRPr="00637D9A" w:rsidRDefault="009975DD" w:rsidP="009975DD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Školní preventivní strategie je dlouhodobým preventivním programem pro školy a školská zařízení. Je součástí školního vzdělávacího programu. Školní preventivní strategie je východiskem pro tvorbu preventivního programu. </w:t>
      </w:r>
    </w:p>
    <w:p w14:paraId="75E0BF19" w14:textId="073C7DFB" w:rsidR="009975DD" w:rsidRPr="00637D9A" w:rsidRDefault="009975DD" w:rsidP="009975D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9A">
        <w:rPr>
          <w:rFonts w:ascii="Times New Roman" w:hAnsi="Times New Roman" w:cs="Times New Roman"/>
          <w:b/>
          <w:bCs/>
          <w:sz w:val="24"/>
          <w:szCs w:val="24"/>
        </w:rPr>
        <w:t xml:space="preserve">Platná legislativa: </w:t>
      </w:r>
    </w:p>
    <w:p w14:paraId="1C190E42" w14:textId="71E20A6F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Metodické doporučení k primární prevenci rizikového chování u dětí, žák ů a studentů ve školách a školských zařízeních č. j. 21291/2010-28 v souladu se Strategií prevence rizikového chování u dětí a mládeže v působnosti resortu školství, mládeže a tělovýchovy, Národní strategií protidrogové politiky </w:t>
      </w:r>
    </w:p>
    <w:p w14:paraId="07B734DF" w14:textId="5FB7D35F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Národní strategie prevence rizikového chování dětí a mládeže na období 2019 - 2027</w:t>
      </w:r>
    </w:p>
    <w:p w14:paraId="519340B6" w14:textId="42EED7F2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Strategií prevence kriminality – všechny strategie vždy na příslušné období </w:t>
      </w:r>
    </w:p>
    <w:p w14:paraId="4D3B970E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Metodický pokyn MŠMT k prevenci a řešení šikanování mezi žáky škol a školských za řízení č. j. 24 246/2008-6 </w:t>
      </w:r>
    </w:p>
    <w:p w14:paraId="183C3C41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Metodický pokyn MŠMT k jednotnému postupu při omlouvání nepřítomnosti žáků ve škole a při prevenci a postihu záškoláctví č. j. 10 194/2002-14 </w:t>
      </w:r>
    </w:p>
    <w:p w14:paraId="30856C5E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Metodický pokyn MŠMT k výchově proti projevům rasismu, xenofobie a intolerance č. j. 14 423/99-22 </w:t>
      </w:r>
    </w:p>
    <w:p w14:paraId="5EB9F773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Vyhláška MŠMT č. 72/2005 Sb., o poskytování poradenských služeb ve školách a školských zařízeních </w:t>
      </w:r>
    </w:p>
    <w:p w14:paraId="7C6D845C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Zákon č. 561/2004 Sb. o předškolním, základním, středním, vyšším odborném a jiném vzdělávání (školský zákon), ve znění pozdějších předpisů </w:t>
      </w:r>
    </w:p>
    <w:p w14:paraId="3A127A13" w14:textId="77777777" w:rsidR="00EB6FB3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Pravidla pro rodiče a děti k bezpečnějšímu užívání internetu č. j. 11 691-24</w:t>
      </w:r>
    </w:p>
    <w:p w14:paraId="36B9BFA8" w14:textId="545F7950" w:rsidR="009975DD" w:rsidRPr="00637D9A" w:rsidRDefault="00EB6FB3" w:rsidP="00EB6FB3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Zákon č. 379/2005Sb., o opatřeních k ochraně před škodami působenými tabákovými výrobky, alkoholem a jinými návykovými látkami</w:t>
      </w:r>
    </w:p>
    <w:p w14:paraId="6DBDD245" w14:textId="008F464E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8DDBA" w14:textId="04AEF5AD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13A94E" w14:textId="5852E10D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08B6E" w14:textId="0A4207C1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03648" w14:textId="2E9F205B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A8FF61" w14:textId="77777777" w:rsidR="005D300A" w:rsidRPr="00637D9A" w:rsidRDefault="005D300A" w:rsidP="005D300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C28DCA" w14:textId="105D2726" w:rsidR="005D300A" w:rsidRPr="00637D9A" w:rsidRDefault="005D300A" w:rsidP="005D300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9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Primární prevence rizikových projevů chování u žáka je zaměřena na:</w:t>
      </w:r>
    </w:p>
    <w:p w14:paraId="60B39393" w14:textId="35B141B2" w:rsidR="005D300A" w:rsidRPr="00637D9A" w:rsidRDefault="005D300A" w:rsidP="005D300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Předcházení zejména následujícím projevům v chování žáků:</w:t>
      </w:r>
    </w:p>
    <w:p w14:paraId="6C321C15" w14:textId="6507604F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záškoláctví</w:t>
      </w:r>
    </w:p>
    <w:p w14:paraId="4D7785C6" w14:textId="69497C36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agrese, šikana, kyberšikana, násilí</w:t>
      </w:r>
    </w:p>
    <w:p w14:paraId="432F1AC1" w14:textId="6601A6ED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kriminalita, delikvence, vandalismus</w:t>
      </w:r>
    </w:p>
    <w:p w14:paraId="686DB53A" w14:textId="30907B51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závislostní chování, závislost na politickém a náboženském extremismu, negativní působení sekt</w:t>
      </w:r>
    </w:p>
    <w:p w14:paraId="31D7A7FF" w14:textId="204E942C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intolerance, antisemitismus, rasismus, xenofobie, homofobie, užívání všech návykových látek (tabák, alkohol, omamné a psychotropní látky)</w:t>
      </w:r>
    </w:p>
    <w:p w14:paraId="2D43E255" w14:textId="33FDDD9A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sexuální rizikové chování </w:t>
      </w:r>
    </w:p>
    <w:p w14:paraId="3E67385A" w14:textId="77951C9D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poruchy příjmu potravy, mentální anorexie, bulimie</w:t>
      </w:r>
    </w:p>
    <w:p w14:paraId="2E77BC74" w14:textId="6BF241D8" w:rsidR="005D300A" w:rsidRPr="00637D9A" w:rsidRDefault="005D300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7D9A">
        <w:rPr>
          <w:rFonts w:ascii="Times New Roman" w:hAnsi="Times New Roman" w:cs="Times New Roman"/>
          <w:sz w:val="24"/>
          <w:szCs w:val="24"/>
        </w:rPr>
        <w:t>netolismus</w:t>
      </w:r>
      <w:proofErr w:type="spellEnd"/>
      <w:r w:rsidRPr="00637D9A">
        <w:rPr>
          <w:rFonts w:ascii="Times New Roman" w:hAnsi="Times New Roman" w:cs="Times New Roman"/>
          <w:sz w:val="24"/>
          <w:szCs w:val="24"/>
        </w:rPr>
        <w:t xml:space="preserve"> (virtuální drogy), </w:t>
      </w:r>
      <w:r w:rsidR="00637D9A" w:rsidRPr="00637D9A">
        <w:rPr>
          <w:rFonts w:ascii="Times New Roman" w:hAnsi="Times New Roman" w:cs="Times New Roman"/>
          <w:sz w:val="24"/>
          <w:szCs w:val="24"/>
        </w:rPr>
        <w:t>patologické hráčství (</w:t>
      </w:r>
      <w:proofErr w:type="spellStart"/>
      <w:r w:rsidR="00637D9A" w:rsidRPr="00637D9A">
        <w:rPr>
          <w:rFonts w:ascii="Times New Roman" w:hAnsi="Times New Roman" w:cs="Times New Roman"/>
          <w:sz w:val="24"/>
          <w:szCs w:val="24"/>
        </w:rPr>
        <w:t>gambling</w:t>
      </w:r>
      <w:proofErr w:type="spellEnd"/>
      <w:r w:rsidR="00637D9A" w:rsidRPr="00637D9A">
        <w:rPr>
          <w:rFonts w:ascii="Times New Roman" w:hAnsi="Times New Roman" w:cs="Times New Roman"/>
          <w:sz w:val="24"/>
          <w:szCs w:val="24"/>
        </w:rPr>
        <w:t>)</w:t>
      </w:r>
    </w:p>
    <w:p w14:paraId="47D4FE98" w14:textId="71AB6D87" w:rsidR="00637D9A" w:rsidRDefault="00637D9A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rizikové sporty a rizikové chování v</w:t>
      </w:r>
      <w:r w:rsidR="004A1AD8">
        <w:rPr>
          <w:rFonts w:ascii="Times New Roman" w:hAnsi="Times New Roman" w:cs="Times New Roman"/>
          <w:sz w:val="24"/>
          <w:szCs w:val="24"/>
        </w:rPr>
        <w:t> </w:t>
      </w:r>
      <w:r w:rsidRPr="00637D9A">
        <w:rPr>
          <w:rFonts w:ascii="Times New Roman" w:hAnsi="Times New Roman" w:cs="Times New Roman"/>
          <w:sz w:val="24"/>
          <w:szCs w:val="24"/>
        </w:rPr>
        <w:t>dopravě</w:t>
      </w:r>
    </w:p>
    <w:p w14:paraId="17E52EEE" w14:textId="36000B88" w:rsidR="004A1AD8" w:rsidRPr="00637D9A" w:rsidRDefault="004A1AD8" w:rsidP="005D300A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sebepoškozování, syndrom CAN</w:t>
      </w:r>
    </w:p>
    <w:p w14:paraId="0B78D841" w14:textId="77777777" w:rsidR="00637D9A" w:rsidRPr="00637D9A" w:rsidRDefault="00637D9A" w:rsidP="00637D9A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950D0D4" w14:textId="1A29F610" w:rsidR="00637D9A" w:rsidRPr="00637D9A" w:rsidRDefault="00637D9A" w:rsidP="00637D9A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rozpoznání a zajištění včasné intervence zejména v případech: </w:t>
      </w:r>
    </w:p>
    <w:p w14:paraId="56D182D3" w14:textId="5C31B69B" w:rsidR="00637D9A" w:rsidRPr="00637D9A" w:rsidRDefault="00637D9A" w:rsidP="00637D9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traumatických zážitků – domácího násilí, šikanování, násilného chování, týrání a zneužívání dětí, včetně komerčního sexuálního zneužívání</w:t>
      </w:r>
    </w:p>
    <w:p w14:paraId="4BABFE52" w14:textId="11D1307C" w:rsidR="00637D9A" w:rsidRPr="00637D9A" w:rsidRDefault="00637D9A" w:rsidP="00637D9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ohrožování mravní výchovy mládeže</w:t>
      </w:r>
    </w:p>
    <w:p w14:paraId="213DD17A" w14:textId="60EDC585" w:rsidR="00637D9A" w:rsidRPr="00637D9A" w:rsidRDefault="00637D9A" w:rsidP="00637D9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rizikových stravovacích návyků vedoucích k poruchám příjmu potravy</w:t>
      </w:r>
    </w:p>
    <w:p w14:paraId="1CBF65F8" w14:textId="54A29EBA" w:rsidR="00637D9A" w:rsidRPr="00637D9A" w:rsidRDefault="00637D9A" w:rsidP="00637D9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experimentování s návykovými látkami (legální a nelegální návykové látky)</w:t>
      </w:r>
    </w:p>
    <w:p w14:paraId="7DB0264D" w14:textId="77777777" w:rsidR="00637D9A" w:rsidRPr="00637D9A" w:rsidRDefault="00637D9A" w:rsidP="00637D9A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8EB641B" w14:textId="6834E051" w:rsidR="00637D9A" w:rsidRPr="00637D9A" w:rsidRDefault="00637D9A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7D9A">
        <w:rPr>
          <w:rFonts w:ascii="Times New Roman" w:hAnsi="Times New Roman" w:cs="Times New Roman"/>
          <w:b/>
          <w:bCs/>
          <w:sz w:val="24"/>
          <w:szCs w:val="24"/>
        </w:rPr>
        <w:t>Realizace školní preventivní strategie</w:t>
      </w:r>
    </w:p>
    <w:p w14:paraId="47B3E854" w14:textId="77777777" w:rsidR="00637D9A" w:rsidRP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a) Specifická primární prevence</w:t>
      </w:r>
    </w:p>
    <w:p w14:paraId="1A4F1974" w14:textId="5F3C5A7A" w:rsidR="00637D9A" w:rsidRP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= aktivity a programy, které jsou zaměřeny specificky na předcházení a omezování výskytu jednotlivých forem rizikového chování žák ů. Jedná se o:</w:t>
      </w:r>
    </w:p>
    <w:p w14:paraId="4E290B78" w14:textId="11850416" w:rsidR="00637D9A" w:rsidRPr="00637D9A" w:rsidRDefault="00637D9A" w:rsidP="00637D9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všeobecnou prevenci, která je zaměřena na všechny žáky </w:t>
      </w:r>
    </w:p>
    <w:p w14:paraId="6B542FDB" w14:textId="77777777" w:rsidR="00637D9A" w:rsidRPr="00637D9A" w:rsidRDefault="00637D9A" w:rsidP="00637D9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selektivní prevenci, která je zaměřena na žáky, u nichž lze předpokládat zvýšenou hrozbu rizikového chování</w:t>
      </w:r>
    </w:p>
    <w:p w14:paraId="436A6C8E" w14:textId="15FBFFFF" w:rsidR="00637D9A" w:rsidRPr="00637D9A" w:rsidRDefault="00637D9A" w:rsidP="00637D9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indikovanou prevenci, která je zaměřena na jednotlivce a skupiny, u nichž byl zaznamenán vyšší výskyt rizikových faktor ů v oblasti</w:t>
      </w:r>
      <w:r w:rsidR="00374FDA">
        <w:rPr>
          <w:rFonts w:ascii="Times New Roman" w:hAnsi="Times New Roman" w:cs="Times New Roman"/>
          <w:sz w:val="24"/>
          <w:szCs w:val="24"/>
        </w:rPr>
        <w:t xml:space="preserve"> chování, problematických vztah</w:t>
      </w:r>
      <w:r w:rsidRPr="00637D9A">
        <w:rPr>
          <w:rFonts w:ascii="Times New Roman" w:hAnsi="Times New Roman" w:cs="Times New Roman"/>
          <w:sz w:val="24"/>
          <w:szCs w:val="24"/>
        </w:rPr>
        <w:t xml:space="preserve">ů v rodině, ve škole nebo s vrstevníky. </w:t>
      </w:r>
    </w:p>
    <w:p w14:paraId="53CB4FB5" w14:textId="77777777" w:rsidR="00637D9A" w:rsidRP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Aktivity: dlouhodobé preventivní programy, preventivní prožitkové a tematické programy vedené ŠMP, jiným pedagogem nebo přizvaným odborníkem </w:t>
      </w:r>
    </w:p>
    <w:p w14:paraId="610EF14F" w14:textId="77777777" w:rsidR="00637D9A" w:rsidRP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b) Nespecifická primární prevence </w:t>
      </w:r>
    </w:p>
    <w:p w14:paraId="59AB49AD" w14:textId="77777777" w:rsidR="00637D9A" w:rsidRP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= školní preventivní strategie je realizována </w:t>
      </w:r>
      <w:r w:rsidRPr="00637D9A">
        <w:rPr>
          <w:rFonts w:ascii="Times New Roman" w:hAnsi="Times New Roman" w:cs="Times New Roman"/>
          <w:sz w:val="24"/>
          <w:szCs w:val="24"/>
          <w:u w:val="single"/>
        </w:rPr>
        <w:t xml:space="preserve">všemi pedagogy ve výuce. </w:t>
      </w:r>
      <w:r w:rsidRPr="00637D9A">
        <w:rPr>
          <w:rFonts w:ascii="Times New Roman" w:hAnsi="Times New Roman" w:cs="Times New Roman"/>
          <w:sz w:val="24"/>
          <w:szCs w:val="24"/>
        </w:rPr>
        <w:t xml:space="preserve">V rámci vyučovacích předmětů jsou naplňována témata týkající se prevence rizikových projevů chování. Klíčové vyučovací oblasti jsou: </w:t>
      </w:r>
    </w:p>
    <w:p w14:paraId="03356DA4" w14:textId="77777777" w:rsidR="00637D9A" w:rsidRP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oblast zdravého životního stylu (výchova ke zdraví, osobní a duševní hygiena, výživa a pohybové aktivity)</w:t>
      </w:r>
    </w:p>
    <w:p w14:paraId="21C9F317" w14:textId="77777777" w:rsidR="00637D9A" w:rsidRP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oblast společenskovědní (komunikace, sociální dovednosti a kompetence)</w:t>
      </w:r>
    </w:p>
    <w:p w14:paraId="4F8E7D7C" w14:textId="3A9299F2" w:rsid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lastRenderedPageBreak/>
        <w:t>oblast přírodovědná (biologie člověka, biologické ú činky drog, chemie)</w:t>
      </w:r>
    </w:p>
    <w:p w14:paraId="1FF7F97D" w14:textId="77777777" w:rsidR="00637D9A" w:rsidRP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oblast výchovy ke zdraví a občanské výchovy (postavení rodiny ve společnosti, vedení domácnosti, zdravý vývoj a příprava na život, formy komunikace)</w:t>
      </w:r>
    </w:p>
    <w:p w14:paraId="06843FC6" w14:textId="77777777" w:rsidR="00637D9A" w:rsidRP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 xml:space="preserve">oblast sociálně-právní (právní aspekty drog, práva dítěte, význam a cíle reklamy) </w:t>
      </w:r>
    </w:p>
    <w:p w14:paraId="2528A784" w14:textId="1A8F530B" w:rsidR="00637D9A" w:rsidRPr="00637D9A" w:rsidRDefault="00637D9A" w:rsidP="00637D9A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7D9A">
        <w:rPr>
          <w:rFonts w:ascii="Times New Roman" w:hAnsi="Times New Roman" w:cs="Times New Roman"/>
          <w:sz w:val="24"/>
          <w:szCs w:val="24"/>
        </w:rPr>
        <w:t>oblast sociální patologie (postoj společnosti ke zneužívání drog, kriminalita, delikventní chování, šikanování, rasismus).</w:t>
      </w:r>
    </w:p>
    <w:p w14:paraId="077184BF" w14:textId="469BB749" w:rsid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Efektivní výuku je dobré podporovat exkurzemi, besedami, návštěvami kulturních a společenských center a akcí. </w:t>
      </w:r>
    </w:p>
    <w:p w14:paraId="5ED33612" w14:textId="5E8C39CB" w:rsidR="00637D9A" w:rsidRPr="00637D9A" w:rsidRDefault="00637D9A" w:rsidP="00637D9A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veškeré aktivity podporující zdravý životní styl a osvojování pozitivního sociálního chování, zájmové, sportovní a volno časové aktivity a jiné programy, které vedou k dodržování určitých společenských pravidel, zdravého rozvoje osobnosti, k odpovědnosti za sebe a své jednání.</w:t>
      </w:r>
    </w:p>
    <w:p w14:paraId="4491FE42" w14:textId="4D783C6C" w:rsid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37D9A">
        <w:rPr>
          <w:rFonts w:ascii="Times New Roman" w:hAnsi="Times New Roman" w:cs="Times New Roman"/>
          <w:sz w:val="24"/>
          <w:szCs w:val="24"/>
          <w:u w:val="single"/>
        </w:rPr>
        <w:t xml:space="preserve">Na realizaci systému primární prevence se na naší škole podílejí všichni pedagogičtí pracovníci. Úkolem školního metodika prevence je jejich práci zaštiťovat a koordinovat. V užším krizovém týmu je ředitel školy, </w:t>
      </w:r>
      <w:r w:rsidR="00374FDA">
        <w:rPr>
          <w:rFonts w:ascii="Times New Roman" w:hAnsi="Times New Roman" w:cs="Times New Roman"/>
          <w:sz w:val="24"/>
          <w:szCs w:val="24"/>
          <w:u w:val="single"/>
        </w:rPr>
        <w:t>školní psycholog, výchovní poradci, metodici</w:t>
      </w:r>
      <w:r w:rsidRPr="00637D9A">
        <w:rPr>
          <w:rFonts w:ascii="Times New Roman" w:hAnsi="Times New Roman" w:cs="Times New Roman"/>
          <w:sz w:val="24"/>
          <w:szCs w:val="24"/>
          <w:u w:val="single"/>
        </w:rPr>
        <w:t xml:space="preserve"> prevence a příslušný třídní učitel.</w:t>
      </w:r>
    </w:p>
    <w:p w14:paraId="246B37A8" w14:textId="4042EE17" w:rsidR="00637D9A" w:rsidRDefault="00637D9A" w:rsidP="00637D9A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2B4BBD3" w14:textId="0A069172" w:rsidR="00637D9A" w:rsidRPr="005974BE" w:rsidRDefault="005974BE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74BE">
        <w:rPr>
          <w:rFonts w:ascii="Times New Roman" w:hAnsi="Times New Roman" w:cs="Times New Roman"/>
          <w:b/>
          <w:bCs/>
          <w:sz w:val="24"/>
          <w:szCs w:val="24"/>
        </w:rPr>
        <w:t>Dlouhodobé cíle primární prevence:</w:t>
      </w:r>
    </w:p>
    <w:p w14:paraId="755D5196" w14:textId="77777777" w:rsidR="005974BE" w:rsidRPr="00FB0C92" w:rsidRDefault="005974BE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C92">
        <w:rPr>
          <w:rFonts w:ascii="Times New Roman" w:hAnsi="Times New Roman" w:cs="Times New Roman"/>
          <w:b/>
          <w:bCs/>
          <w:sz w:val="24"/>
          <w:szCs w:val="24"/>
        </w:rPr>
        <w:t xml:space="preserve">Žáci: </w:t>
      </w:r>
    </w:p>
    <w:p w14:paraId="22773C29" w14:textId="77777777" w:rsidR="005974BE" w:rsidRPr="005974BE" w:rsidRDefault="005974BE" w:rsidP="003E2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prevenci projev ů rizikového chování</w:t>
      </w:r>
    </w:p>
    <w:p w14:paraId="424ACC63" w14:textId="77777777" w:rsidR="005974BE" w:rsidRPr="005974BE" w:rsidRDefault="005974BE" w:rsidP="003E2D9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vytváření bezpečného školního prostředí pro žáky</w:t>
      </w:r>
    </w:p>
    <w:p w14:paraId="59693FBF" w14:textId="77777777" w:rsidR="005974BE" w:rsidRPr="005974BE" w:rsidRDefault="005974BE" w:rsidP="003E2D9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vytváření pozitivního sociálního klimatu ve třídě a skupině</w:t>
      </w:r>
    </w:p>
    <w:p w14:paraId="5677261D" w14:textId="22E985F1" w:rsidR="005974BE" w:rsidRPr="005974BE" w:rsidRDefault="005974BE" w:rsidP="003E2D9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</w:t>
      </w:r>
      <w:r w:rsidR="00374FDA">
        <w:rPr>
          <w:rFonts w:ascii="Times New Roman" w:hAnsi="Times New Roman" w:cs="Times New Roman"/>
          <w:sz w:val="24"/>
          <w:szCs w:val="24"/>
        </w:rPr>
        <w:t xml:space="preserve"> aktivit zaměřený na vedení žák</w:t>
      </w:r>
      <w:r w:rsidRPr="005974BE">
        <w:rPr>
          <w:rFonts w:ascii="Times New Roman" w:hAnsi="Times New Roman" w:cs="Times New Roman"/>
          <w:sz w:val="24"/>
          <w:szCs w:val="24"/>
        </w:rPr>
        <w:t>ů ke zdravému životnímu stylu, k ochraně zdraví</w:t>
      </w:r>
    </w:p>
    <w:p w14:paraId="357A90DB" w14:textId="4A8A67FA" w:rsidR="005974BE" w:rsidRPr="005974BE" w:rsidRDefault="005974BE" w:rsidP="003E2D9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</w:t>
      </w:r>
      <w:r w:rsidR="00374FDA">
        <w:rPr>
          <w:rFonts w:ascii="Times New Roman" w:hAnsi="Times New Roman" w:cs="Times New Roman"/>
          <w:sz w:val="24"/>
          <w:szCs w:val="24"/>
        </w:rPr>
        <w:t xml:space="preserve"> aktivit zaměřený na vedení žák</w:t>
      </w:r>
      <w:r w:rsidRPr="005974BE">
        <w:rPr>
          <w:rFonts w:ascii="Times New Roman" w:hAnsi="Times New Roman" w:cs="Times New Roman"/>
          <w:sz w:val="24"/>
          <w:szCs w:val="24"/>
        </w:rPr>
        <w:t>ů k občanské a právní odpovědnosti za sebe a své jednání</w:t>
      </w:r>
    </w:p>
    <w:p w14:paraId="27D4B571" w14:textId="77777777" w:rsidR="005974BE" w:rsidRPr="00FB0C92" w:rsidRDefault="005974BE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C92">
        <w:rPr>
          <w:rFonts w:ascii="Times New Roman" w:hAnsi="Times New Roman" w:cs="Times New Roman"/>
          <w:b/>
          <w:bCs/>
          <w:sz w:val="24"/>
          <w:szCs w:val="24"/>
        </w:rPr>
        <w:t xml:space="preserve">Rodiče: </w:t>
      </w:r>
    </w:p>
    <w:p w14:paraId="7CCA440E" w14:textId="77777777" w:rsidR="005974BE" w:rsidRPr="005974BE" w:rsidRDefault="005974BE" w:rsidP="003E2D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získávání rodičů pro spolupráci se školou</w:t>
      </w:r>
    </w:p>
    <w:p w14:paraId="04CE6FB2" w14:textId="77777777" w:rsidR="005974BE" w:rsidRPr="005974BE" w:rsidRDefault="005974BE" w:rsidP="003E2D9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prohlubování informovanosti o rizikovém chování</w:t>
      </w:r>
    </w:p>
    <w:p w14:paraId="4D9A356B" w14:textId="77777777" w:rsidR="005974BE" w:rsidRPr="00FB0C92" w:rsidRDefault="005974BE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C92">
        <w:rPr>
          <w:rFonts w:ascii="Times New Roman" w:hAnsi="Times New Roman" w:cs="Times New Roman"/>
          <w:b/>
          <w:bCs/>
          <w:sz w:val="24"/>
          <w:szCs w:val="24"/>
        </w:rPr>
        <w:t xml:space="preserve"> Pedagogové: </w:t>
      </w:r>
    </w:p>
    <w:p w14:paraId="19DA7930" w14:textId="36FA8993" w:rsidR="00FB0C92" w:rsidRDefault="005974BE" w:rsidP="00374FD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974BE">
        <w:rPr>
          <w:rFonts w:ascii="Times New Roman" w:hAnsi="Times New Roman" w:cs="Times New Roman"/>
          <w:sz w:val="24"/>
          <w:szCs w:val="24"/>
        </w:rPr>
        <w:sym w:font="Symbol" w:char="F0B7"/>
      </w:r>
      <w:r w:rsidRPr="005974BE">
        <w:rPr>
          <w:rFonts w:ascii="Times New Roman" w:hAnsi="Times New Roman" w:cs="Times New Roman"/>
          <w:sz w:val="24"/>
          <w:szCs w:val="24"/>
        </w:rPr>
        <w:t xml:space="preserve"> realizovat systém aktivit zaměřený na podporu vzdělávání v oblasti prevence rizikového chování</w:t>
      </w:r>
    </w:p>
    <w:p w14:paraId="221240A0" w14:textId="77777777" w:rsidR="00FB0C92" w:rsidRDefault="00FB0C92" w:rsidP="00637D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69E2F" w14:textId="217BB66D" w:rsidR="00FB0C92" w:rsidRPr="00AD2A44" w:rsidRDefault="00FB0C92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A44">
        <w:rPr>
          <w:rFonts w:ascii="Times New Roman" w:hAnsi="Times New Roman" w:cs="Times New Roman"/>
          <w:b/>
          <w:bCs/>
          <w:sz w:val="24"/>
          <w:szCs w:val="24"/>
        </w:rPr>
        <w:lastRenderedPageBreak/>
        <w:t>Střednědobé cíle primární prevence:</w:t>
      </w:r>
    </w:p>
    <w:p w14:paraId="1BB2F9DD" w14:textId="77777777" w:rsidR="00FB0C92" w:rsidRPr="0089122F" w:rsidRDefault="00FB0C92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22F">
        <w:rPr>
          <w:rFonts w:ascii="Times New Roman" w:hAnsi="Times New Roman" w:cs="Times New Roman"/>
          <w:b/>
          <w:bCs/>
          <w:sz w:val="24"/>
          <w:szCs w:val="24"/>
        </w:rPr>
        <w:t xml:space="preserve">Žáci: </w:t>
      </w:r>
    </w:p>
    <w:p w14:paraId="07005AEF" w14:textId="77777777" w:rsidR="00FB0C92" w:rsidRPr="00FB0C92" w:rsidRDefault="00FB0C92" w:rsidP="00AD2A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uplatňovat preventivní aktivity a programy speciálně zaměřené na jednotlivé rizikové skupiny žáků</w:t>
      </w:r>
    </w:p>
    <w:p w14:paraId="22DB3DC6" w14:textId="0190193E" w:rsidR="00FB0C92" w:rsidRPr="00FB0C92" w:rsidRDefault="00FB0C92" w:rsidP="00AD2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realizovat systém</w:t>
      </w:r>
      <w:r w:rsidR="00374FDA">
        <w:rPr>
          <w:rFonts w:ascii="Times New Roman" w:hAnsi="Times New Roman" w:cs="Times New Roman"/>
          <w:sz w:val="24"/>
          <w:szCs w:val="24"/>
        </w:rPr>
        <w:t xml:space="preserve"> aktivit zaměřený na vedení žák</w:t>
      </w:r>
      <w:r w:rsidRPr="00FB0C92">
        <w:rPr>
          <w:rFonts w:ascii="Times New Roman" w:hAnsi="Times New Roman" w:cs="Times New Roman"/>
          <w:sz w:val="24"/>
          <w:szCs w:val="24"/>
        </w:rPr>
        <w:t>ů k vzájemné pomoci a ohleduplnosti</w:t>
      </w:r>
    </w:p>
    <w:p w14:paraId="10D9E9BB" w14:textId="77777777" w:rsidR="00FB0C92" w:rsidRPr="00FB0C92" w:rsidRDefault="00FB0C92" w:rsidP="00AD2A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realizovat systém aktivit zaměřený na zvyšování zdravého sebevědomí a sebehodnocení</w:t>
      </w:r>
    </w:p>
    <w:p w14:paraId="2933CCB4" w14:textId="76DC9AED" w:rsidR="00FB0C92" w:rsidRPr="00FB0C92" w:rsidRDefault="00FB0C92" w:rsidP="00AD2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realizovat systém aktivit zaměřený na smysluplné trávení volného času</w:t>
      </w:r>
    </w:p>
    <w:p w14:paraId="0F001CAE" w14:textId="77777777" w:rsidR="00FB0C92" w:rsidRPr="00FB0C92" w:rsidRDefault="00FB0C92" w:rsidP="00AD2A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realizovat systém aktivit zaměřený na osvojení si konstruktivního zvládání konfliktů a zátěžových situací</w:t>
      </w:r>
    </w:p>
    <w:p w14:paraId="08307255" w14:textId="0B008C14" w:rsidR="00FB0C92" w:rsidRDefault="00FB0C92" w:rsidP="00AD2A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B0C92">
        <w:rPr>
          <w:rFonts w:ascii="Times New Roman" w:hAnsi="Times New Roman" w:cs="Times New Roman"/>
          <w:sz w:val="24"/>
          <w:szCs w:val="24"/>
        </w:rPr>
        <w:sym w:font="Symbol" w:char="F0B7"/>
      </w:r>
      <w:r w:rsidRPr="00FB0C92">
        <w:rPr>
          <w:rFonts w:ascii="Times New Roman" w:hAnsi="Times New Roman" w:cs="Times New Roman"/>
          <w:sz w:val="24"/>
          <w:szCs w:val="24"/>
        </w:rPr>
        <w:t xml:space="preserve"> realizovat systém aktivit zaměřený na vytváření postojů proti rasismu, antisemitismu a xenofobii</w:t>
      </w:r>
    </w:p>
    <w:p w14:paraId="2F0A8B5F" w14:textId="4C71156B" w:rsidR="00026A4E" w:rsidRPr="00026A4E" w:rsidRDefault="00026A4E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A4E">
        <w:rPr>
          <w:rFonts w:ascii="Times New Roman" w:hAnsi="Times New Roman" w:cs="Times New Roman"/>
          <w:b/>
          <w:bCs/>
          <w:sz w:val="24"/>
          <w:szCs w:val="24"/>
        </w:rPr>
        <w:t>Rodiče:</w:t>
      </w:r>
    </w:p>
    <w:p w14:paraId="66A4C035" w14:textId="77777777" w:rsidR="00026A4E" w:rsidRPr="00026A4E" w:rsidRDefault="00026A4E" w:rsidP="00AD2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4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A4E">
        <w:rPr>
          <w:rFonts w:ascii="Times New Roman" w:hAnsi="Times New Roman" w:cs="Times New Roman"/>
          <w:sz w:val="24"/>
          <w:szCs w:val="24"/>
        </w:rPr>
        <w:t xml:space="preserve"> informovat rodiče průběžně o činnosti školy, akcích, dát jim možnost zpětné vazby</w:t>
      </w:r>
    </w:p>
    <w:p w14:paraId="0C5D9FAF" w14:textId="77777777" w:rsidR="00026A4E" w:rsidRPr="00026A4E" w:rsidRDefault="00026A4E" w:rsidP="00AD2A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6A4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A4E">
        <w:rPr>
          <w:rFonts w:ascii="Times New Roman" w:hAnsi="Times New Roman" w:cs="Times New Roman"/>
          <w:sz w:val="24"/>
          <w:szCs w:val="24"/>
        </w:rPr>
        <w:t xml:space="preserve"> podporovat účast na formálních i neformálních akcích</w:t>
      </w:r>
    </w:p>
    <w:p w14:paraId="346CA62C" w14:textId="77777777" w:rsidR="00AD2A44" w:rsidRDefault="00026A4E" w:rsidP="00AD2A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26A4E">
        <w:rPr>
          <w:rFonts w:ascii="Times New Roman" w:hAnsi="Times New Roman" w:cs="Times New Roman"/>
          <w:sz w:val="24"/>
          <w:szCs w:val="24"/>
        </w:rPr>
        <w:sym w:font="Symbol" w:char="F0B7"/>
      </w:r>
      <w:r w:rsidRPr="00026A4E">
        <w:rPr>
          <w:rFonts w:ascii="Times New Roman" w:hAnsi="Times New Roman" w:cs="Times New Roman"/>
          <w:sz w:val="24"/>
          <w:szCs w:val="24"/>
        </w:rPr>
        <w:t xml:space="preserve"> zkvalitňovat informační činnost pro rodiče v oblasti zdravého životního stylu a rizikového chování</w:t>
      </w:r>
    </w:p>
    <w:p w14:paraId="48164AE7" w14:textId="77777777" w:rsidR="00AD2A44" w:rsidRPr="00AD2A44" w:rsidRDefault="00AD2A44" w:rsidP="00AD2A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2A44">
        <w:rPr>
          <w:rFonts w:ascii="Times New Roman" w:hAnsi="Times New Roman" w:cs="Times New Roman"/>
          <w:b/>
          <w:bCs/>
          <w:sz w:val="24"/>
          <w:szCs w:val="24"/>
        </w:rPr>
        <w:t xml:space="preserve">Pedagogové: </w:t>
      </w:r>
    </w:p>
    <w:p w14:paraId="3E0140D5" w14:textId="0A8C6BF5" w:rsidR="00026A4E" w:rsidRPr="00AD2A44" w:rsidRDefault="00026A4E" w:rsidP="00AD2A4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2A44">
        <w:rPr>
          <w:rFonts w:ascii="Times New Roman" w:hAnsi="Times New Roman" w:cs="Times New Roman"/>
          <w:sz w:val="24"/>
          <w:szCs w:val="24"/>
        </w:rPr>
        <w:t>realizovat systém aktivit zaměřený na vzdělávání pedagogů v oblasti prevence rizikových jevů, školního násilí, práce třídního učitele s třídním kolektivem a řešení konfliktních situací mezi žáky, komunikace učitel – žák, učitel – rodič.</w:t>
      </w:r>
    </w:p>
    <w:p w14:paraId="12FFBE3B" w14:textId="78319C12" w:rsidR="00AD2A44" w:rsidRDefault="00AD2A44" w:rsidP="00637D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D590D" w14:textId="32E4798E" w:rsidR="00AD2A44" w:rsidRPr="003E2D94" w:rsidRDefault="00AD2A44" w:rsidP="00637D9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94">
        <w:rPr>
          <w:rFonts w:ascii="Times New Roman" w:hAnsi="Times New Roman" w:cs="Times New Roman"/>
          <w:b/>
          <w:bCs/>
          <w:sz w:val="24"/>
          <w:szCs w:val="24"/>
        </w:rPr>
        <w:t>Krátkodobé cíle primární prevence:</w:t>
      </w:r>
    </w:p>
    <w:p w14:paraId="021816CE" w14:textId="2B8B5699" w:rsidR="00AD2A44" w:rsidRDefault="003E2D94" w:rsidP="003E2D94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Naplňovat preventivní program školy pro daný školní rok</w:t>
      </w:r>
    </w:p>
    <w:p w14:paraId="1B85F038" w14:textId="181B443B" w:rsidR="003E2D94" w:rsidRDefault="003E2D94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D30BAF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95F58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8395D8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D5EED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A0BE3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52C6E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70C0A" w14:textId="77777777" w:rsid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54C8B" w14:textId="1A565852" w:rsidR="003E2D94" w:rsidRPr="003E2D94" w:rsidRDefault="003E2D94" w:rsidP="003E2D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D94">
        <w:rPr>
          <w:rFonts w:ascii="Times New Roman" w:hAnsi="Times New Roman" w:cs="Times New Roman"/>
          <w:b/>
          <w:bCs/>
          <w:sz w:val="24"/>
          <w:szCs w:val="24"/>
        </w:rPr>
        <w:lastRenderedPageBreak/>
        <w:t>Řešení přestupků:</w:t>
      </w:r>
    </w:p>
    <w:p w14:paraId="5172041B" w14:textId="78CF07DC" w:rsidR="003E2D94" w:rsidRDefault="003E2D94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Porušování školního řádu, týkající se držení, distribuce a užívání návykových látek v prostorách školy, je klasifikovaný jako hrubý přestupek a jsou vyvozeny patřičné sankce. Je sledováno i další rizikové chování – záškoláctví, šikana, vandalismus, kyberšikana, brutalita, rasismus atd. Při jejich zjištění bude nejprve přistoupeno k následujícím opatřením:</w:t>
      </w:r>
    </w:p>
    <w:p w14:paraId="396D739D" w14:textId="048CD727" w:rsidR="003E2D94" w:rsidRDefault="003E2D94" w:rsidP="003E2D9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individuální pohovor s žákem</w:t>
      </w:r>
    </w:p>
    <w:p w14:paraId="6E42F021" w14:textId="080BF6A2" w:rsidR="003E2D94" w:rsidRDefault="003E2D94" w:rsidP="003E2D9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se zákonnými zástupci (možnost svolání výchovné komise) </w:t>
      </w:r>
    </w:p>
    <w:p w14:paraId="1257F41E" w14:textId="570F8F28" w:rsidR="003E2D94" w:rsidRDefault="003E2D94" w:rsidP="003E2D9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doporučení kontaktu s odborníky, případně krizová intervence </w:t>
      </w:r>
    </w:p>
    <w:p w14:paraId="0AF3D4E4" w14:textId="387BEE59" w:rsidR="003E2D94" w:rsidRDefault="003E2D94" w:rsidP="003E2D9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nezájmu zákonných zástupců uvědomění OSPOD</w:t>
      </w:r>
    </w:p>
    <w:p w14:paraId="0573A4AD" w14:textId="51F37FF9" w:rsidR="003E2D94" w:rsidRDefault="003E2D94" w:rsidP="003E2D94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dealerství oznámení Policii ČR</w:t>
      </w:r>
    </w:p>
    <w:p w14:paraId="0581565E" w14:textId="3AC7226B" w:rsidR="003E2D94" w:rsidRDefault="003E2D94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Dalším opatřením bude kázeňský postih v rozsahu vymezeném školním řádem. </w:t>
      </w:r>
    </w:p>
    <w:p w14:paraId="04803DB0" w14:textId="46CB421C" w:rsidR="004A1AD8" w:rsidRDefault="004A1AD8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3F659" w14:textId="34C97F0B" w:rsidR="004A1AD8" w:rsidRDefault="004A1AD8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Strategie je vyhodnocována evaluací preventivního programu školy, který se aktualizuje každý rok. </w:t>
      </w:r>
    </w:p>
    <w:p w14:paraId="3BB51F62" w14:textId="2E81CC24" w:rsidR="003E2D94" w:rsidRDefault="003E2D94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815D3D" w14:textId="7E8CD761" w:rsidR="003E2D94" w:rsidRDefault="003E2D94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74FDA">
        <w:rPr>
          <w:rFonts w:ascii="Times New Roman" w:hAnsi="Times New Roman" w:cs="Times New Roman"/>
          <w:sz w:val="24"/>
          <w:szCs w:val="24"/>
        </w:rPr>
        <w:t> Šaraticích, 31. 8. 2022</w:t>
      </w:r>
    </w:p>
    <w:p w14:paraId="3AAF80D0" w14:textId="56ECD80D" w:rsidR="00DD02FD" w:rsidRDefault="00DD02FD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Vypracovala: </w:t>
      </w:r>
      <w:r w:rsidR="00F9111B">
        <w:rPr>
          <w:rFonts w:ascii="Times New Roman" w:hAnsi="Times New Roman" w:cs="Times New Roman"/>
          <w:sz w:val="24"/>
          <w:szCs w:val="24"/>
        </w:rPr>
        <w:tab/>
      </w:r>
      <w:r w:rsidR="00F911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Mgr. </w:t>
      </w:r>
      <w:r w:rsidR="00374FDA">
        <w:rPr>
          <w:rFonts w:ascii="Times New Roman" w:hAnsi="Times New Roman" w:cs="Times New Roman"/>
          <w:sz w:val="24"/>
          <w:szCs w:val="24"/>
        </w:rPr>
        <w:t>Stanislava Kořenková</w:t>
      </w:r>
      <w:r>
        <w:rPr>
          <w:rFonts w:ascii="Times New Roman" w:hAnsi="Times New Roman" w:cs="Times New Roman"/>
          <w:sz w:val="24"/>
          <w:szCs w:val="24"/>
        </w:rPr>
        <w:t xml:space="preserve"> – metodik prevence</w:t>
      </w:r>
    </w:p>
    <w:p w14:paraId="6877BFD0" w14:textId="07AD60F8" w:rsidR="00F9111B" w:rsidRDefault="00F9111B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6DB1F5" w14:textId="77777777" w:rsidR="00F9111B" w:rsidRDefault="00F9111B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7B421A" w14:textId="559A0998" w:rsidR="00F9111B" w:rsidRDefault="00374FDA" w:rsidP="003E2D9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Schválila:</w:t>
      </w:r>
      <w:r w:rsidR="00F9111B">
        <w:rPr>
          <w:rFonts w:ascii="Times New Roman" w:hAnsi="Times New Roman" w:cs="Times New Roman"/>
          <w:sz w:val="24"/>
          <w:szCs w:val="24"/>
        </w:rPr>
        <w:tab/>
      </w:r>
      <w:r w:rsidR="00F9111B">
        <w:rPr>
          <w:rFonts w:ascii="Times New Roman" w:hAnsi="Times New Roman" w:cs="Times New Roman"/>
          <w:sz w:val="24"/>
          <w:szCs w:val="24"/>
        </w:rPr>
        <w:tab/>
        <w:t xml:space="preserve">Mgr. </w:t>
      </w:r>
      <w:r>
        <w:rPr>
          <w:rFonts w:ascii="Times New Roman" w:hAnsi="Times New Roman" w:cs="Times New Roman"/>
          <w:sz w:val="24"/>
          <w:szCs w:val="24"/>
        </w:rPr>
        <w:t>Lenka Popeláková- ředitelka školy</w:t>
      </w:r>
      <w:r w:rsidR="00F91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543B" w14:textId="69E88F3A" w:rsidR="00DD02FD" w:rsidRPr="003E2D94" w:rsidRDefault="00DD02FD" w:rsidP="003E2D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02FD" w:rsidRPr="003E2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B79"/>
    <w:multiLevelType w:val="hybridMultilevel"/>
    <w:tmpl w:val="9FE82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07F8E"/>
    <w:multiLevelType w:val="hybridMultilevel"/>
    <w:tmpl w:val="3CAAA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A5ECA"/>
    <w:multiLevelType w:val="hybridMultilevel"/>
    <w:tmpl w:val="99B42E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BE6"/>
    <w:multiLevelType w:val="hybridMultilevel"/>
    <w:tmpl w:val="B42ECC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46DED"/>
    <w:multiLevelType w:val="hybridMultilevel"/>
    <w:tmpl w:val="E6B686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D96F51"/>
    <w:multiLevelType w:val="hybridMultilevel"/>
    <w:tmpl w:val="E836E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53CEA"/>
    <w:multiLevelType w:val="hybridMultilevel"/>
    <w:tmpl w:val="5A2CA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B2A6C"/>
    <w:multiLevelType w:val="hybridMultilevel"/>
    <w:tmpl w:val="4F6E907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594C0B"/>
    <w:multiLevelType w:val="hybridMultilevel"/>
    <w:tmpl w:val="ED4C3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66B3A"/>
    <w:multiLevelType w:val="hybridMultilevel"/>
    <w:tmpl w:val="372C15F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04827"/>
    <w:multiLevelType w:val="hybridMultilevel"/>
    <w:tmpl w:val="8E4C90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A76EB"/>
    <w:multiLevelType w:val="hybridMultilevel"/>
    <w:tmpl w:val="E25C8DF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848893">
    <w:abstractNumId w:val="9"/>
  </w:num>
  <w:num w:numId="2" w16cid:durableId="777455650">
    <w:abstractNumId w:val="5"/>
  </w:num>
  <w:num w:numId="3" w16cid:durableId="428963415">
    <w:abstractNumId w:val="1"/>
  </w:num>
  <w:num w:numId="4" w16cid:durableId="123624589">
    <w:abstractNumId w:val="7"/>
  </w:num>
  <w:num w:numId="5" w16cid:durableId="861405827">
    <w:abstractNumId w:val="4"/>
  </w:num>
  <w:num w:numId="6" w16cid:durableId="1717898647">
    <w:abstractNumId w:val="0"/>
  </w:num>
  <w:num w:numId="7" w16cid:durableId="225264748">
    <w:abstractNumId w:val="6"/>
  </w:num>
  <w:num w:numId="8" w16cid:durableId="144977121">
    <w:abstractNumId w:val="11"/>
  </w:num>
  <w:num w:numId="9" w16cid:durableId="932321950">
    <w:abstractNumId w:val="8"/>
  </w:num>
  <w:num w:numId="10" w16cid:durableId="622342939">
    <w:abstractNumId w:val="10"/>
  </w:num>
  <w:num w:numId="11" w16cid:durableId="1538351414">
    <w:abstractNumId w:val="2"/>
  </w:num>
  <w:num w:numId="12" w16cid:durableId="773474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5DD"/>
    <w:rsid w:val="00026A4E"/>
    <w:rsid w:val="0012602B"/>
    <w:rsid w:val="001F0EF4"/>
    <w:rsid w:val="00374FDA"/>
    <w:rsid w:val="003E2D94"/>
    <w:rsid w:val="004A1AD8"/>
    <w:rsid w:val="00581424"/>
    <w:rsid w:val="005974BE"/>
    <w:rsid w:val="005D300A"/>
    <w:rsid w:val="00637D9A"/>
    <w:rsid w:val="00743222"/>
    <w:rsid w:val="0089122F"/>
    <w:rsid w:val="008C3A0E"/>
    <w:rsid w:val="009975DD"/>
    <w:rsid w:val="00A23B64"/>
    <w:rsid w:val="00AD2A44"/>
    <w:rsid w:val="00C37824"/>
    <w:rsid w:val="00DD02FD"/>
    <w:rsid w:val="00EB6FB3"/>
    <w:rsid w:val="00F9111B"/>
    <w:rsid w:val="00FB0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D21B"/>
  <w15:docId w15:val="{8DF8A403-F80A-4B38-BDCB-81F877FF8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75D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0EF4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374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1201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Hrubá</dc:creator>
  <cp:lastModifiedBy>Ředitelka</cp:lastModifiedBy>
  <cp:revision>4</cp:revision>
  <dcterms:created xsi:type="dcterms:W3CDTF">2022-08-25T13:56:00Z</dcterms:created>
  <dcterms:modified xsi:type="dcterms:W3CDTF">2022-08-30T12:25:00Z</dcterms:modified>
</cp:coreProperties>
</file>